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FB26" w14:textId="285E2BBE" w:rsidR="007154B0" w:rsidRDefault="007154B0" w:rsidP="007154B0">
      <w:pPr>
        <w:pStyle w:val="5"/>
        <w:spacing w:before="0" w:after="0"/>
        <w:jc w:val="right"/>
        <w:rPr>
          <w:rFonts w:ascii="Times New Roman" w:hAnsi="Times New Roman" w:cs="Times New Roman"/>
        </w:rPr>
      </w:pPr>
      <w:r w:rsidRPr="007154B0">
        <w:rPr>
          <w:rFonts w:ascii="Times New Roman" w:hAnsi="Times New Roman" w:cs="Times New Roman"/>
        </w:rPr>
        <w:t>Приложение № 1 к извещению</w:t>
      </w:r>
    </w:p>
    <w:p w14:paraId="1909311B" w14:textId="3B0A7E60" w:rsidR="0077546B" w:rsidRDefault="00F72E06">
      <w:pPr>
        <w:pStyle w:val="5"/>
        <w:spacing w:before="0" w:after="0"/>
        <w:jc w:val="center"/>
        <w:rPr>
          <w:rFonts w:ascii="Times New Roman" w:hAnsi="Times New Roman" w:cs="Times New Roman"/>
        </w:rPr>
      </w:pPr>
      <w:r>
        <w:rPr>
          <w:rFonts w:ascii="Times New Roman" w:hAnsi="Times New Roman" w:cs="Times New Roman"/>
        </w:rPr>
        <w:t>Техническое задание</w:t>
      </w:r>
    </w:p>
    <w:p w14:paraId="4AC33539" w14:textId="61E49A1E" w:rsidR="00D91BE8" w:rsidRDefault="00F72E06" w:rsidP="005C763A">
      <w:pPr>
        <w:pStyle w:val="docdata"/>
        <w:spacing w:before="0" w:beforeAutospacing="0" w:after="0" w:afterAutospacing="0"/>
        <w:jc w:val="center"/>
        <w:rPr>
          <w:b/>
          <w:bCs/>
          <w:color w:val="000000"/>
          <w:sz w:val="22"/>
          <w:szCs w:val="22"/>
        </w:rPr>
      </w:pPr>
      <w:r>
        <w:rPr>
          <w:b/>
          <w:sz w:val="22"/>
          <w:szCs w:val="22"/>
        </w:rPr>
        <w:t xml:space="preserve">на </w:t>
      </w:r>
      <w:bookmarkStart w:id="0" w:name="_Hlk171067435"/>
      <w:r>
        <w:rPr>
          <w:b/>
          <w:bCs/>
          <w:color w:val="000000"/>
          <w:sz w:val="22"/>
          <w:szCs w:val="22"/>
        </w:rPr>
        <w:t xml:space="preserve">выполнение </w:t>
      </w:r>
      <w:bookmarkEnd w:id="0"/>
      <w:r w:rsidR="005C763A">
        <w:rPr>
          <w:b/>
          <w:bCs/>
          <w:color w:val="000000"/>
          <w:sz w:val="22"/>
          <w:szCs w:val="22"/>
        </w:rPr>
        <w:t xml:space="preserve">работ по </w:t>
      </w:r>
      <w:bookmarkStart w:id="1" w:name="_Hlk173489507"/>
      <w:r w:rsidR="005554F0" w:rsidRPr="005554F0">
        <w:rPr>
          <w:b/>
          <w:bCs/>
          <w:color w:val="000000"/>
          <w:sz w:val="22"/>
          <w:szCs w:val="22"/>
        </w:rPr>
        <w:t>восстановлени</w:t>
      </w:r>
      <w:r w:rsidR="005554F0">
        <w:rPr>
          <w:b/>
          <w:bCs/>
          <w:color w:val="000000"/>
          <w:sz w:val="22"/>
          <w:szCs w:val="22"/>
        </w:rPr>
        <w:t>ю</w:t>
      </w:r>
      <w:r w:rsidR="005554F0" w:rsidRPr="005554F0">
        <w:rPr>
          <w:b/>
          <w:bCs/>
          <w:color w:val="000000"/>
          <w:sz w:val="22"/>
          <w:szCs w:val="22"/>
        </w:rPr>
        <w:t xml:space="preserve"> асфальтового покрытия после проведения аварийных ремонтных работ</w:t>
      </w:r>
      <w:r w:rsidR="00D91BE8" w:rsidRPr="00D91BE8">
        <w:rPr>
          <w:b/>
          <w:bCs/>
          <w:color w:val="000000"/>
          <w:sz w:val="22"/>
          <w:szCs w:val="22"/>
        </w:rPr>
        <w:t xml:space="preserve"> </w:t>
      </w:r>
    </w:p>
    <w:p w14:paraId="7C9B6775" w14:textId="3FD16F34" w:rsidR="0077546B" w:rsidRDefault="00D91BE8" w:rsidP="005C763A">
      <w:pPr>
        <w:pStyle w:val="docdata"/>
        <w:spacing w:before="0" w:beforeAutospacing="0" w:after="0" w:afterAutospacing="0"/>
        <w:jc w:val="center"/>
        <w:rPr>
          <w:b/>
          <w:bCs/>
          <w:color w:val="000000"/>
          <w:sz w:val="22"/>
          <w:szCs w:val="22"/>
        </w:rPr>
      </w:pPr>
      <w:r>
        <w:rPr>
          <w:b/>
          <w:bCs/>
          <w:color w:val="000000"/>
          <w:sz w:val="22"/>
          <w:szCs w:val="22"/>
        </w:rPr>
        <w:t>для нужд</w:t>
      </w:r>
      <w:r w:rsidRPr="00D91BE8">
        <w:rPr>
          <w:b/>
          <w:bCs/>
          <w:color w:val="000000"/>
          <w:sz w:val="22"/>
          <w:szCs w:val="22"/>
        </w:rPr>
        <w:t xml:space="preserve"> </w:t>
      </w:r>
      <w:r w:rsidR="00D01DB6" w:rsidRPr="00D01DB6">
        <w:rPr>
          <w:b/>
          <w:bCs/>
          <w:color w:val="000000"/>
          <w:sz w:val="22"/>
          <w:szCs w:val="22"/>
        </w:rPr>
        <w:t>МАДОУ "Детский сад комбинированного вида № 91"</w:t>
      </w:r>
    </w:p>
    <w:bookmarkEnd w:id="1"/>
    <w:p w14:paraId="629AA74E" w14:textId="77777777" w:rsidR="005C763A" w:rsidRDefault="005C763A" w:rsidP="005C763A">
      <w:pPr>
        <w:pStyle w:val="docdata"/>
        <w:spacing w:before="0" w:beforeAutospacing="0" w:after="0" w:afterAutospacing="0"/>
        <w:jc w:val="center"/>
        <w:rPr>
          <w:b/>
          <w:sz w:val="22"/>
          <w:szCs w:val="22"/>
        </w:rPr>
      </w:pPr>
    </w:p>
    <w:p w14:paraId="47A42200" w14:textId="271D065D" w:rsidR="005C763A" w:rsidRDefault="00F72E06">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1. Наименование выполняемых работ:</w:t>
      </w:r>
      <w:r>
        <w:rPr>
          <w:rFonts w:ascii="Times New Roman" w:hAnsi="Times New Roman"/>
          <w:bCs/>
          <w:sz w:val="22"/>
          <w:szCs w:val="22"/>
        </w:rPr>
        <w:t xml:space="preserve"> </w:t>
      </w:r>
      <w:r w:rsidR="005554F0" w:rsidRPr="005554F0">
        <w:rPr>
          <w:rFonts w:ascii="Times New Roman" w:hAnsi="Times New Roman"/>
          <w:color w:val="000000"/>
          <w:sz w:val="22"/>
          <w:szCs w:val="22"/>
        </w:rPr>
        <w:t>восстановление асфальтового покрытия после проведения аварийных ремонтных работ</w:t>
      </w:r>
      <w:r w:rsidR="005C763A">
        <w:rPr>
          <w:rFonts w:ascii="Times New Roman" w:hAnsi="Times New Roman"/>
          <w:color w:val="000000"/>
          <w:sz w:val="22"/>
          <w:szCs w:val="22"/>
        </w:rPr>
        <w:t>.</w:t>
      </w:r>
    </w:p>
    <w:p w14:paraId="0DB091A6" w14:textId="598388F6" w:rsidR="0018340C" w:rsidRDefault="0018340C">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ОКПД 2:</w:t>
      </w:r>
      <w:r>
        <w:rPr>
          <w:rFonts w:ascii="Times New Roman" w:hAnsi="Times New Roman"/>
          <w:color w:val="000000"/>
          <w:sz w:val="22"/>
          <w:szCs w:val="22"/>
        </w:rPr>
        <w:t xml:space="preserve"> </w:t>
      </w:r>
      <w:r w:rsidR="005554F0" w:rsidRPr="005554F0">
        <w:rPr>
          <w:rFonts w:ascii="Times New Roman" w:hAnsi="Times New Roman"/>
          <w:color w:val="000000"/>
          <w:sz w:val="22"/>
          <w:szCs w:val="22"/>
        </w:rPr>
        <w:t>42.11.20.</w:t>
      </w:r>
      <w:r w:rsidR="00B760EA">
        <w:rPr>
          <w:rFonts w:ascii="Times New Roman" w:hAnsi="Times New Roman"/>
          <w:color w:val="000000"/>
          <w:sz w:val="22"/>
          <w:szCs w:val="22"/>
        </w:rPr>
        <w:t>900</w:t>
      </w:r>
      <w:bookmarkStart w:id="2" w:name="_GoBack"/>
      <w:bookmarkEnd w:id="2"/>
    </w:p>
    <w:p w14:paraId="6505D4F3" w14:textId="35102690" w:rsidR="0077546B" w:rsidRDefault="00F72E06">
      <w:pPr>
        <w:pStyle w:val="af6"/>
        <w:spacing w:after="0" w:line="276" w:lineRule="auto"/>
        <w:jc w:val="both"/>
        <w:rPr>
          <w:rFonts w:ascii="Times New Roman" w:eastAsia="SimSun" w:hAnsi="Times New Roman"/>
          <w:sz w:val="22"/>
          <w:szCs w:val="22"/>
          <w:lang w:eastAsia="hi-IN" w:bidi="hi-IN"/>
        </w:rPr>
      </w:pPr>
      <w:r>
        <w:rPr>
          <w:rFonts w:ascii="Times New Roman" w:eastAsia="SimSun" w:hAnsi="Times New Roman"/>
          <w:b/>
          <w:sz w:val="22"/>
          <w:szCs w:val="22"/>
          <w:lang w:eastAsia="hi-IN" w:bidi="hi-IN"/>
        </w:rPr>
        <w:t>2. Виды выполняемых работ:</w:t>
      </w:r>
    </w:p>
    <w:p w14:paraId="2BC766F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2.1. Выполняемые работы, используемые материалы, оборудования, изделия, иные предметы должны соответствовать документации (проектно-сметной документации, приложенной отдельными файлами) и данного технического задания.</w:t>
      </w:r>
    </w:p>
    <w:p w14:paraId="1BC6C34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считаются ничтожными.</w:t>
      </w:r>
    </w:p>
    <w:p w14:paraId="333EBD62" w14:textId="064B0B11"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
          <w:sz w:val="22"/>
          <w:szCs w:val="22"/>
          <w:lang w:eastAsia="hi-IN" w:bidi="hi-IN"/>
        </w:rPr>
        <w:t xml:space="preserve">3. Место выполнения </w:t>
      </w:r>
      <w:r w:rsidRPr="005554F0">
        <w:rPr>
          <w:rFonts w:ascii="Times New Roman" w:eastAsia="SimSun" w:hAnsi="Times New Roman"/>
          <w:b/>
          <w:sz w:val="22"/>
          <w:szCs w:val="22"/>
          <w:lang w:eastAsia="hi-IN" w:bidi="hi-IN"/>
        </w:rPr>
        <w:t>работ</w:t>
      </w:r>
      <w:r w:rsidRPr="005554F0">
        <w:rPr>
          <w:rFonts w:ascii="Times New Roman" w:hAnsi="Times New Roman"/>
          <w:b/>
          <w:sz w:val="22"/>
          <w:szCs w:val="22"/>
        </w:rPr>
        <w:t xml:space="preserve">: </w:t>
      </w:r>
      <w:r w:rsidR="005554F0" w:rsidRPr="00D95EB2">
        <w:rPr>
          <w:rStyle w:val="1327"/>
          <w:rFonts w:ascii="Times New Roman" w:hAnsi="Times New Roman"/>
          <w:sz w:val="22"/>
          <w:szCs w:val="22"/>
        </w:rPr>
        <w:t>г. Златоуст, ул. Карла Маркса, д. 2</w:t>
      </w:r>
      <w:r w:rsidR="00D91BE8" w:rsidRPr="00D95EB2">
        <w:rPr>
          <w:rStyle w:val="1327"/>
          <w:rFonts w:ascii="Times New Roman" w:hAnsi="Times New Roman"/>
          <w:sz w:val="22"/>
          <w:szCs w:val="22"/>
        </w:rPr>
        <w:t>.</w:t>
      </w:r>
    </w:p>
    <w:p w14:paraId="08F427BB" w14:textId="7A654903" w:rsidR="0077546B" w:rsidRDefault="00F72E06">
      <w:pPr>
        <w:spacing w:line="276" w:lineRule="auto"/>
        <w:jc w:val="both"/>
        <w:rPr>
          <w:rFonts w:ascii="Times New Roman" w:hAnsi="Times New Roman"/>
          <w:sz w:val="22"/>
          <w:szCs w:val="22"/>
        </w:rPr>
      </w:pPr>
      <w:r>
        <w:rPr>
          <w:rFonts w:ascii="Times New Roman" w:eastAsia="SimSun" w:hAnsi="Times New Roman"/>
          <w:b/>
          <w:sz w:val="22"/>
          <w:szCs w:val="22"/>
          <w:lang w:eastAsia="hi-IN" w:bidi="hi-IN"/>
        </w:rPr>
        <w:t>4. Срок выполнения работ</w:t>
      </w:r>
      <w:r>
        <w:rPr>
          <w:rFonts w:ascii="Times New Roman" w:hAnsi="Times New Roman"/>
          <w:b/>
          <w:sz w:val="22"/>
          <w:szCs w:val="22"/>
        </w:rPr>
        <w:t xml:space="preserve">: </w:t>
      </w:r>
      <w:r w:rsidRPr="005554F0">
        <w:rPr>
          <w:rFonts w:ascii="Times New Roman" w:hAnsi="Times New Roman"/>
          <w:bCs/>
          <w:sz w:val="22"/>
          <w:szCs w:val="22"/>
        </w:rPr>
        <w:t>с момента заключения договора</w:t>
      </w:r>
      <w:r w:rsidR="005554F0" w:rsidRPr="005554F0">
        <w:rPr>
          <w:rFonts w:ascii="Times New Roman" w:hAnsi="Times New Roman"/>
          <w:bCs/>
          <w:sz w:val="22"/>
          <w:szCs w:val="22"/>
        </w:rPr>
        <w:t>, но не ранее 15.05.2025 г. по 30.05.2025 г.</w:t>
      </w:r>
      <w:r>
        <w:rPr>
          <w:rFonts w:ascii="Times New Roman" w:hAnsi="Times New Roman"/>
          <w:sz w:val="22"/>
          <w:szCs w:val="22"/>
        </w:rPr>
        <w:t xml:space="preserve"> </w:t>
      </w:r>
    </w:p>
    <w:p w14:paraId="19A4DD38"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64C76E3B" w14:textId="77777777" w:rsidR="0077546B" w:rsidRDefault="00F72E06">
      <w:pPr>
        <w:spacing w:line="276" w:lineRule="auto"/>
        <w:jc w:val="both"/>
        <w:outlineLvl w:val="0"/>
        <w:rPr>
          <w:rFonts w:ascii="Times New Roman" w:eastAsia="Times New Roman" w:hAnsi="Times New Roman"/>
          <w:sz w:val="22"/>
          <w:szCs w:val="22"/>
          <w:lang w:eastAsia="ru-RU"/>
        </w:rPr>
      </w:pPr>
      <w:r>
        <w:rPr>
          <w:rFonts w:ascii="Times New Roman" w:hAnsi="Times New Roman"/>
          <w:sz w:val="22"/>
          <w:szCs w:val="22"/>
        </w:rPr>
        <w:t>4.1. Подрядчик до начала выполнения работ предоставляет Заказчику:</w:t>
      </w:r>
    </w:p>
    <w:p w14:paraId="51DCB2D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утвержденный план график выполнения работ;</w:t>
      </w:r>
    </w:p>
    <w:p w14:paraId="1AC4A63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0528440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список машин и оборудования необходимых в производстве работ;</w:t>
      </w:r>
    </w:p>
    <w:p w14:paraId="74C56F31" w14:textId="77777777" w:rsidR="0077546B" w:rsidRDefault="00F72E06">
      <w:pPr>
        <w:spacing w:line="276" w:lineRule="auto"/>
        <w:jc w:val="both"/>
        <w:rPr>
          <w:rFonts w:ascii="Times New Roman" w:eastAsia="Times New Roman" w:hAnsi="Times New Roman"/>
          <w:sz w:val="22"/>
          <w:szCs w:val="22"/>
        </w:rPr>
      </w:pPr>
      <w:r>
        <w:rPr>
          <w:rFonts w:ascii="Times New Roman" w:hAnsi="Times New Roman"/>
          <w:sz w:val="22"/>
          <w:szCs w:val="22"/>
        </w:rPr>
        <w:t>- список сотрудников необходимых для выполнения данных видов работ (</w:t>
      </w:r>
      <w:r>
        <w:rPr>
          <w:rFonts w:ascii="Times New Roman" w:eastAsia="Times New Roman" w:hAnsi="Times New Roman"/>
          <w:sz w:val="22"/>
          <w:szCs w:val="22"/>
        </w:rPr>
        <w:t>допуск работников Подрядчика на территорию учреждения).</w:t>
      </w:r>
    </w:p>
    <w:p w14:paraId="554797AC" w14:textId="77777777" w:rsidR="0077546B" w:rsidRDefault="00F72E06">
      <w:pPr>
        <w:spacing w:line="276" w:lineRule="auto"/>
        <w:jc w:val="both"/>
        <w:rPr>
          <w:rFonts w:ascii="Times New Roman" w:eastAsia="SimSun" w:hAnsi="Times New Roman"/>
          <w:b/>
          <w:sz w:val="22"/>
          <w:szCs w:val="22"/>
          <w:lang w:eastAsia="hi-IN" w:bidi="hi-IN"/>
        </w:rPr>
      </w:pPr>
      <w:r>
        <w:rPr>
          <w:rFonts w:ascii="Times New Roman" w:eastAsia="SimSun" w:hAnsi="Times New Roman"/>
          <w:b/>
          <w:sz w:val="22"/>
          <w:szCs w:val="22"/>
          <w:lang w:eastAsia="hi-IN" w:bidi="hi-IN"/>
        </w:rPr>
        <w:t>5. Общие требования к выполнению работ:</w:t>
      </w:r>
    </w:p>
    <w:p w14:paraId="3692787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 В установленные сроки Подрядчик должен приступить к выполнению работ</w:t>
      </w:r>
      <w:r>
        <w:rPr>
          <w:rFonts w:ascii="Times New Roman" w:hAnsi="Times New Roman"/>
          <w:color w:val="000000"/>
          <w:sz w:val="22"/>
          <w:szCs w:val="22"/>
        </w:rPr>
        <w:t>,</w:t>
      </w:r>
      <w:r>
        <w:rPr>
          <w:rFonts w:ascii="Times New Roman" w:eastAsia="SimSun" w:hAnsi="Times New Roman"/>
          <w:bCs/>
          <w:sz w:val="22"/>
          <w:szCs w:val="22"/>
          <w:lang w:eastAsia="hi-IN" w:bidi="hi-IN"/>
        </w:rPr>
        <w:t xml:space="preserve"> </w:t>
      </w:r>
      <w:r>
        <w:rPr>
          <w:rFonts w:ascii="Times New Roman" w:eastAsia="SimSun" w:hAnsi="Times New Roman"/>
          <w:sz w:val="22"/>
          <w:szCs w:val="22"/>
          <w:lang w:eastAsia="hi-IN" w:bidi="hi-IN"/>
        </w:rPr>
        <w:t xml:space="preserve">согласно условиям Договора, настоящего Технического задания. </w:t>
      </w:r>
    </w:p>
    <w:p w14:paraId="2C24B5B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75CF03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5.3. Перед началом производства работ необходимо уточнить местоположение подземных коммуникаций.</w:t>
      </w:r>
    </w:p>
    <w:p w14:paraId="63779484"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D896A6F"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1BC5266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55EFD7B"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lastRenderedPageBreak/>
        <w:t xml:space="preserve">5.6. </w:t>
      </w:r>
      <w:r>
        <w:rPr>
          <w:rFonts w:ascii="Times New Roman" w:hAnsi="Times New Roman"/>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582F3D2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5.7.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27493F75" w14:textId="77777777" w:rsidR="0077546B" w:rsidRDefault="00F72E06">
      <w:pPr>
        <w:spacing w:line="276" w:lineRule="auto"/>
        <w:jc w:val="both"/>
        <w:rPr>
          <w:rFonts w:ascii="Times New Roman" w:hAnsi="Times New Roman"/>
          <w:sz w:val="22"/>
          <w:szCs w:val="22"/>
          <w:lang w:eastAsia="ru-RU"/>
        </w:rPr>
      </w:pPr>
      <w:r>
        <w:rPr>
          <w:rFonts w:ascii="Times New Roman" w:eastAsia="SimSun" w:hAnsi="Times New Roman"/>
          <w:sz w:val="22"/>
          <w:szCs w:val="22"/>
          <w:lang w:eastAsia="hi-IN" w:bidi="hi-IN"/>
        </w:rPr>
        <w:t xml:space="preserve">5.8. </w:t>
      </w:r>
      <w:r>
        <w:rPr>
          <w:rFonts w:ascii="Times New Roman" w:hAnsi="Times New Roman"/>
          <w:sz w:val="22"/>
          <w:szCs w:val="22"/>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401439E1"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5.9. Подрядчик должен немедленно извещать Заказчика и до получения соответствующих указаний приостановить работы при обнаружении:</w:t>
      </w:r>
    </w:p>
    <w:p w14:paraId="62FD466D"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возможных неблагоприятных для Заказчика последствий выполнения его указаний о способе исполнения работ;</w:t>
      </w:r>
    </w:p>
    <w:p w14:paraId="2983ADB3"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3BAB674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5.10. 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9A69C16"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BECACA" w14:textId="77777777" w:rsidR="0077546B" w:rsidRDefault="00F72E06">
      <w:pPr>
        <w:spacing w:line="276" w:lineRule="auto"/>
        <w:jc w:val="both"/>
        <w:rPr>
          <w:rFonts w:ascii="Times New Roman" w:hAnsi="Times New Roman"/>
          <w:sz w:val="22"/>
          <w:szCs w:val="22"/>
        </w:rPr>
      </w:pPr>
      <w:r>
        <w:rPr>
          <w:rFonts w:ascii="Times New Roman" w:eastAsia="SimSun" w:hAnsi="Times New Roman"/>
          <w:sz w:val="22"/>
          <w:szCs w:val="22"/>
          <w:lang w:eastAsia="hi-IN" w:bidi="hi-IN"/>
        </w:rPr>
        <w:t xml:space="preserve">5.12. </w:t>
      </w:r>
      <w:r>
        <w:rPr>
          <w:rFonts w:ascii="Times New Roman" w:hAnsi="Times New Roman"/>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7D767634" w14:textId="77777777" w:rsidR="0077546B" w:rsidRDefault="00F72E06">
      <w:pPr>
        <w:spacing w:line="276" w:lineRule="auto"/>
        <w:jc w:val="both"/>
        <w:rPr>
          <w:rFonts w:ascii="Times New Roman" w:hAnsi="Times New Roman"/>
          <w:b/>
          <w:bCs/>
          <w:sz w:val="22"/>
          <w:szCs w:val="22"/>
        </w:rPr>
      </w:pPr>
      <w:r>
        <w:rPr>
          <w:rFonts w:ascii="Times New Roman" w:hAnsi="Times New Roman"/>
          <w:sz w:val="22"/>
          <w:szCs w:val="22"/>
        </w:rPr>
        <w:t>5.13. Заказчик имеет право:</w:t>
      </w:r>
    </w:p>
    <w:p w14:paraId="44A1AC64" w14:textId="77777777" w:rsidR="0077546B" w:rsidRDefault="00F72E06">
      <w:pPr>
        <w:spacing w:line="276" w:lineRule="auto"/>
        <w:jc w:val="both"/>
        <w:rPr>
          <w:rFonts w:ascii="Times New Roman" w:hAnsi="Times New Roman"/>
          <w:sz w:val="22"/>
          <w:szCs w:val="22"/>
        </w:rPr>
      </w:pPr>
      <w:r>
        <w:rPr>
          <w:rFonts w:ascii="Times New Roman" w:hAnsi="Times New Roman"/>
          <w:b/>
          <w:bCs/>
          <w:sz w:val="22"/>
          <w:szCs w:val="22"/>
        </w:rPr>
        <w:t xml:space="preserve">- </w:t>
      </w:r>
      <w:r>
        <w:rPr>
          <w:rFonts w:ascii="Times New Roman" w:hAnsi="Times New Roman"/>
          <w:sz w:val="22"/>
          <w:szCs w:val="22"/>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95F49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осматривать и испытывать материалы и оборудование, применяемые Подрядчиком для выполнения работ;</w:t>
      </w:r>
    </w:p>
    <w:p w14:paraId="279E1B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779C7BE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94957B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1DB7777A"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в любое время проверять ход и качество работ, выполняемых Подрядчиком, не вмешиваясь в его хозяйственную деятельность;</w:t>
      </w:r>
    </w:p>
    <w:p w14:paraId="226F554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в оплате за выполненные работы, не предусмотренные настоящим Договором;</w:t>
      </w:r>
    </w:p>
    <w:p w14:paraId="2427ED26"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w:t>
      </w:r>
      <w:r>
        <w:rPr>
          <w:rFonts w:ascii="Times New Roman" w:hAnsi="Times New Roman"/>
          <w:sz w:val="22"/>
          <w:szCs w:val="22"/>
        </w:rPr>
        <w:lastRenderedPageBreak/>
        <w:t>требований о продлении сроков выполнения работ.</w:t>
      </w:r>
    </w:p>
    <w:p w14:paraId="2AC1888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2"/>
          <w:szCs w:val="22"/>
        </w:rPr>
      </w:pPr>
      <w:r>
        <w:rPr>
          <w:rFonts w:ascii="Times New Roman" w:hAnsi="Times New Roman"/>
          <w:b/>
          <w:sz w:val="22"/>
          <w:szCs w:val="22"/>
        </w:rPr>
        <w:t>6. Требования к качеству материалов (товаров):</w:t>
      </w:r>
    </w:p>
    <w:p w14:paraId="5DA0301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6.1.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6562866D"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Цветовая гамма используемого материала согласовывается с Заказчиком.</w:t>
      </w:r>
    </w:p>
    <w:p w14:paraId="0FCBDECA" w14:textId="77777777" w:rsidR="0077546B" w:rsidRDefault="00F72E06">
      <w:pPr>
        <w:spacing w:line="276" w:lineRule="auto"/>
        <w:jc w:val="both"/>
        <w:rPr>
          <w:rFonts w:ascii="Times New Roman" w:eastAsia="SimSun" w:hAnsi="Times New Roman"/>
          <w:b/>
          <w:bCs/>
          <w:sz w:val="22"/>
          <w:szCs w:val="22"/>
          <w:lang w:eastAsia="hi-IN" w:bidi="hi-IN"/>
        </w:rPr>
      </w:pPr>
      <w:r>
        <w:rPr>
          <w:rFonts w:ascii="Times New Roman" w:eastAsia="SimSun" w:hAnsi="Times New Roman"/>
          <w:b/>
          <w:sz w:val="22"/>
          <w:szCs w:val="22"/>
          <w:lang w:eastAsia="hi-IN" w:bidi="hi-IN"/>
        </w:rPr>
        <w:t>7.</w:t>
      </w:r>
      <w:r>
        <w:rPr>
          <w:rFonts w:ascii="Times New Roman" w:eastAsia="SimSun" w:hAnsi="Times New Roma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1B2EA109"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7.1. Работы должны быть выполнены в соответствии с </w:t>
      </w:r>
      <w:r>
        <w:rPr>
          <w:rFonts w:ascii="Times New Roman" w:eastAsia="SimSun" w:hAnsi="Times New Roman"/>
          <w:sz w:val="22"/>
          <w:szCs w:val="22"/>
          <w:lang w:eastAsia="hi-IN" w:bidi="hi-IN"/>
        </w:rPr>
        <w:t xml:space="preserve">документацией (проектно-сметная документация, приложенная отдельными файлами), </w:t>
      </w:r>
      <w:r>
        <w:rPr>
          <w:rFonts w:ascii="Times New Roman" w:eastAsia="SimSun" w:hAnsi="Times New Roman"/>
          <w:bCs/>
          <w:sz w:val="22"/>
          <w:szCs w:val="22"/>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66E48BD7" w14:textId="77777777" w:rsidR="0077546B" w:rsidRDefault="00F72E06">
      <w:pPr>
        <w:spacing w:line="276" w:lineRule="auto"/>
        <w:rPr>
          <w:rFonts w:ascii="Times New Roman" w:hAnsi="Times New Roman"/>
          <w:b/>
          <w:spacing w:val="2"/>
          <w:sz w:val="22"/>
          <w:szCs w:val="22"/>
        </w:rPr>
      </w:pPr>
      <w:r>
        <w:rPr>
          <w:rFonts w:ascii="Times New Roman" w:eastAsia="SimSun" w:hAnsi="Times New Roman"/>
          <w:sz w:val="22"/>
          <w:szCs w:val="22"/>
          <w:lang w:eastAsia="hi-IN" w:bidi="hi-IN"/>
        </w:rPr>
        <w:t>- Федеральный закон №52-ФЗ от 30.03.99г. «</w:t>
      </w:r>
      <w:r>
        <w:rPr>
          <w:rFonts w:ascii="Times New Roman" w:hAnsi="Times New Roman"/>
          <w:spacing w:val="2"/>
          <w:sz w:val="22"/>
          <w:szCs w:val="22"/>
        </w:rPr>
        <w:t>О санитарно-эпидемиологическом благополучии населения</w:t>
      </w:r>
      <w:r>
        <w:rPr>
          <w:rFonts w:ascii="Times New Roman" w:hAnsi="Times New Roman"/>
          <w:sz w:val="22"/>
          <w:szCs w:val="22"/>
          <w:shd w:val="clear" w:color="auto" w:fill="FFFFFF"/>
        </w:rPr>
        <w:t xml:space="preserve"> (с изменениями)</w:t>
      </w:r>
      <w:r>
        <w:rPr>
          <w:rFonts w:ascii="Times New Roman" w:hAnsi="Times New Roman"/>
          <w:spacing w:val="2"/>
          <w:sz w:val="22"/>
          <w:szCs w:val="22"/>
        </w:rPr>
        <w:t>»;</w:t>
      </w:r>
    </w:p>
    <w:p w14:paraId="68D5B26F" w14:textId="77777777" w:rsidR="0077546B" w:rsidRDefault="00F72E06">
      <w:pPr>
        <w:pStyle w:val="1"/>
        <w:shd w:val="clear" w:color="auto" w:fill="FFFFFF"/>
        <w:spacing w:before="0" w:beforeAutospacing="0" w:after="0" w:afterAutospacing="0" w:line="276" w:lineRule="auto"/>
        <w:rPr>
          <w:b w:val="0"/>
          <w:spacing w:val="2"/>
          <w:sz w:val="22"/>
          <w:szCs w:val="22"/>
        </w:rPr>
      </w:pPr>
      <w:r>
        <w:rPr>
          <w:rFonts w:eastAsia="SimSun"/>
          <w:b w:val="0"/>
          <w:sz w:val="22"/>
          <w:szCs w:val="22"/>
          <w:lang w:eastAsia="hi-IN" w:bidi="hi-IN"/>
        </w:rPr>
        <w:t xml:space="preserve">- </w:t>
      </w:r>
      <w:r>
        <w:rPr>
          <w:b w:val="0"/>
          <w:spacing w:val="2"/>
          <w:sz w:val="22"/>
          <w:szCs w:val="22"/>
        </w:rPr>
        <w:t>Градостроительный кодекс Российской Федерации</w:t>
      </w:r>
      <w:r>
        <w:rPr>
          <w:b w:val="0"/>
          <w:sz w:val="22"/>
          <w:szCs w:val="22"/>
          <w:shd w:val="clear" w:color="auto" w:fill="FFFFFF"/>
        </w:rPr>
        <w:t xml:space="preserve"> (с изменениями)</w:t>
      </w:r>
      <w:r>
        <w:rPr>
          <w:b w:val="0"/>
          <w:spacing w:val="2"/>
          <w:sz w:val="22"/>
          <w:szCs w:val="22"/>
        </w:rPr>
        <w:t>;</w:t>
      </w:r>
    </w:p>
    <w:p w14:paraId="692B4BC6"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3D06EA02"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4D4C2AF6"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12-03-2001 «Безопасность труда в строительстве Часть 1. Общие требования»;</w:t>
      </w:r>
    </w:p>
    <w:p w14:paraId="7E191035"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12-04-2002 «Безопасность труда в строительстве Часть 2. Строительное производство»;</w:t>
      </w:r>
    </w:p>
    <w:p w14:paraId="228FB03A"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21.12.1994 № 69-ФЗ «О пожарной безопасности» (с Изменениями);</w:t>
      </w:r>
    </w:p>
    <w:p w14:paraId="7D6854F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27.12.2002 № 184-ФЗ «О техническом регулировании» (с Изменениями);</w:t>
      </w:r>
    </w:p>
    <w:p w14:paraId="26918FC2" w14:textId="77777777" w:rsidR="0077546B" w:rsidRDefault="00F72E06">
      <w:pPr>
        <w:spacing w:line="276" w:lineRule="auto"/>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 </w:t>
      </w:r>
      <w:r>
        <w:rPr>
          <w:rFonts w:ascii="Times New Roman" w:hAnsi="Times New Roman"/>
          <w:sz w:val="22"/>
          <w:szCs w:val="22"/>
        </w:rPr>
        <w:t>Федеральным законом от 30.12.2009 № 384-ФЗ «</w:t>
      </w:r>
      <w:r>
        <w:rPr>
          <w:rFonts w:ascii="Times New Roman" w:hAnsi="Times New Roman"/>
          <w:bCs/>
          <w:sz w:val="22"/>
          <w:szCs w:val="22"/>
          <w:shd w:val="clear" w:color="auto" w:fill="FFFFFF"/>
        </w:rPr>
        <w:t xml:space="preserve">Технический регламент о безопасности зданий и сооружений </w:t>
      </w:r>
      <w:r>
        <w:rPr>
          <w:rFonts w:ascii="Times New Roman" w:hAnsi="Times New Roman"/>
          <w:sz w:val="22"/>
          <w:szCs w:val="22"/>
          <w:shd w:val="clear" w:color="auto" w:fill="FFFFFF"/>
        </w:rPr>
        <w:t>(с изменениями)»;</w:t>
      </w:r>
    </w:p>
    <w:p w14:paraId="30310202" w14:textId="6563961E" w:rsidR="0001576D"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71.13330.2017 «СНиП 3.04.01-87 Изоляционные и отделочные покрытия»</w:t>
      </w:r>
      <w:r>
        <w:rPr>
          <w:rFonts w:ascii="Times New Roman" w:eastAsia="Calibri" w:hAnsi="Times New Roman"/>
          <w:sz w:val="22"/>
          <w:szCs w:val="22"/>
          <w:lang w:eastAsia="en-US"/>
        </w:rPr>
        <w:t>;</w:t>
      </w:r>
    </w:p>
    <w:p w14:paraId="22FDFEAA" w14:textId="749F16EF" w:rsidR="005554F0"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16.13330.2017 «СНиП II-23-81* Стальные конструкции» (Приказ Минстроя России от 27 февраля 2017 г. № 126/</w:t>
      </w:r>
      <w:proofErr w:type="spellStart"/>
      <w:r w:rsidRPr="005554F0">
        <w:rPr>
          <w:rFonts w:ascii="Times New Roman" w:eastAsia="Calibri" w:hAnsi="Times New Roman"/>
          <w:sz w:val="22"/>
          <w:szCs w:val="22"/>
          <w:lang w:eastAsia="en-US"/>
        </w:rPr>
        <w:t>пр</w:t>
      </w:r>
      <w:proofErr w:type="spellEnd"/>
      <w:r w:rsidRPr="005554F0">
        <w:rPr>
          <w:rFonts w:ascii="Times New Roman" w:eastAsia="Calibri" w:hAnsi="Times New Roman"/>
          <w:sz w:val="22"/>
          <w:szCs w:val="22"/>
          <w:lang w:eastAsia="en-US"/>
        </w:rPr>
        <w:t>)</w:t>
      </w:r>
      <w:r>
        <w:rPr>
          <w:rFonts w:ascii="Times New Roman" w:eastAsia="Calibri" w:hAnsi="Times New Roman"/>
          <w:sz w:val="22"/>
          <w:szCs w:val="22"/>
          <w:lang w:eastAsia="en-US"/>
        </w:rPr>
        <w:t>;</w:t>
      </w:r>
    </w:p>
    <w:p w14:paraId="41180059" w14:textId="6FCEE5DD" w:rsidR="005554F0"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63.13330.2018 «СНиП 52-01-2003 Бетонные и железобетонные конструкции. Основные положения»</w:t>
      </w:r>
      <w:r>
        <w:rPr>
          <w:rFonts w:ascii="Times New Roman" w:eastAsia="Calibri" w:hAnsi="Times New Roman"/>
          <w:sz w:val="22"/>
          <w:szCs w:val="22"/>
          <w:lang w:eastAsia="en-US"/>
        </w:rPr>
        <w:t>;</w:t>
      </w:r>
    </w:p>
    <w:p w14:paraId="1A70592A" w14:textId="6A253B5D" w:rsidR="005554F0"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15.13330.2020 «СНиП П-22-81* Каменные и армокаменные конструкции»</w:t>
      </w:r>
      <w:r>
        <w:rPr>
          <w:rFonts w:ascii="Times New Roman" w:eastAsia="Calibri" w:hAnsi="Times New Roman"/>
          <w:sz w:val="22"/>
          <w:szCs w:val="22"/>
          <w:lang w:eastAsia="en-US"/>
        </w:rPr>
        <w:t>;</w:t>
      </w:r>
    </w:p>
    <w:p w14:paraId="3163606A" w14:textId="3EE14AD6" w:rsidR="005554F0"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45.13330.2017 «СНиП 3.02.01-87 Земляные сооружения, основания и фундаменты» (Приказ Минстроя России от 27 февраля 2017 г. № 125/</w:t>
      </w:r>
      <w:proofErr w:type="spellStart"/>
      <w:r w:rsidRPr="005554F0">
        <w:rPr>
          <w:rFonts w:ascii="Times New Roman" w:eastAsia="Calibri" w:hAnsi="Times New Roman"/>
          <w:sz w:val="22"/>
          <w:szCs w:val="22"/>
          <w:lang w:eastAsia="en-US"/>
        </w:rPr>
        <w:t>пр</w:t>
      </w:r>
      <w:proofErr w:type="spellEnd"/>
      <w:r w:rsidRPr="005554F0">
        <w:rPr>
          <w:rFonts w:ascii="Times New Roman" w:eastAsia="Calibri" w:hAnsi="Times New Roman"/>
          <w:sz w:val="22"/>
          <w:szCs w:val="22"/>
          <w:lang w:eastAsia="en-US"/>
        </w:rPr>
        <w:t>)</w:t>
      </w:r>
      <w:r>
        <w:rPr>
          <w:rFonts w:ascii="Times New Roman" w:eastAsia="Calibri" w:hAnsi="Times New Roman"/>
          <w:sz w:val="22"/>
          <w:szCs w:val="22"/>
          <w:lang w:eastAsia="en-US"/>
        </w:rPr>
        <w:t>;</w:t>
      </w:r>
    </w:p>
    <w:p w14:paraId="01BCA257" w14:textId="079E7A3C" w:rsidR="005554F0" w:rsidRDefault="005554F0">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554F0">
        <w:rPr>
          <w:rFonts w:ascii="Times New Roman" w:eastAsia="Calibri" w:hAnsi="Times New Roman"/>
          <w:sz w:val="22"/>
          <w:szCs w:val="22"/>
          <w:lang w:eastAsia="en-US"/>
        </w:rPr>
        <w:t>СП 34.13330.2021 «СНиП 2.05.02-84* Автомобильные дороги»</w:t>
      </w:r>
      <w:r>
        <w:rPr>
          <w:rFonts w:ascii="Times New Roman" w:eastAsia="Calibri" w:hAnsi="Times New Roman"/>
          <w:sz w:val="22"/>
          <w:szCs w:val="22"/>
          <w:lang w:eastAsia="en-US"/>
        </w:rPr>
        <w:t>;</w:t>
      </w:r>
    </w:p>
    <w:p w14:paraId="41B81DA8" w14:textId="2CD2DB3A" w:rsidR="0077546B" w:rsidRDefault="00F72E06">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И иные </w:t>
      </w:r>
      <w:r>
        <w:rPr>
          <w:rFonts w:ascii="Times New Roman" w:eastAsia="SimSun" w:hAnsi="Times New Roma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4F5696FD"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w:t>
      </w:r>
      <w:r>
        <w:rPr>
          <w:rFonts w:ascii="Times New Roman" w:eastAsia="SimSun" w:hAnsi="Times New Roman"/>
          <w:bCs/>
          <w:sz w:val="22"/>
          <w:szCs w:val="22"/>
          <w:lang w:eastAsia="hi-IN" w:bidi="hi-IN"/>
        </w:rPr>
        <w:lastRenderedPageBreak/>
        <w:t>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7EB4366" w14:textId="77777777" w:rsidR="0077546B" w:rsidRDefault="00F72E06">
      <w:pPr>
        <w:tabs>
          <w:tab w:val="center" w:pos="567"/>
        </w:tabs>
        <w:spacing w:line="276" w:lineRule="auto"/>
        <w:jc w:val="both"/>
        <w:rPr>
          <w:rFonts w:ascii="Times New Roman" w:eastAsia="Times New Roman" w:hAnsi="Times New Roman"/>
          <w:b/>
          <w:sz w:val="22"/>
          <w:szCs w:val="22"/>
          <w:lang w:eastAsia="ru-RU"/>
        </w:rPr>
      </w:pPr>
      <w:r>
        <w:rPr>
          <w:rFonts w:ascii="Times New Roman" w:hAnsi="Times New Roman"/>
          <w:b/>
          <w:sz w:val="22"/>
          <w:szCs w:val="22"/>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27857194" w14:textId="3F8D5732" w:rsidR="0077546B" w:rsidRDefault="00F72E06">
      <w:pPr>
        <w:spacing w:line="276" w:lineRule="auto"/>
        <w:jc w:val="both"/>
        <w:rPr>
          <w:rFonts w:ascii="Times New Roman" w:hAnsi="Times New Roman"/>
          <w:b/>
          <w:sz w:val="22"/>
          <w:szCs w:val="22"/>
        </w:rPr>
      </w:pPr>
      <w:r>
        <w:rPr>
          <w:rFonts w:ascii="Times New Roman" w:hAnsi="Times New Roman"/>
          <w:sz w:val="22"/>
          <w:szCs w:val="22"/>
        </w:rPr>
        <w:t xml:space="preserve">8.1. Результатом работы </w:t>
      </w:r>
      <w:r w:rsidRPr="00A26FF2">
        <w:rPr>
          <w:rFonts w:ascii="Times New Roman" w:hAnsi="Times New Roman"/>
          <w:sz w:val="22"/>
          <w:szCs w:val="22"/>
        </w:rPr>
        <w:t>являются выполненны</w:t>
      </w:r>
      <w:r w:rsidR="00A16A1B" w:rsidRPr="00A26FF2">
        <w:rPr>
          <w:rFonts w:ascii="Times New Roman" w:hAnsi="Times New Roman"/>
          <w:sz w:val="22"/>
          <w:szCs w:val="22"/>
        </w:rPr>
        <w:t xml:space="preserve">е работы по </w:t>
      </w:r>
      <w:r w:rsidR="00A26FF2" w:rsidRPr="00A26FF2">
        <w:rPr>
          <w:rFonts w:ascii="Times New Roman" w:hAnsi="Times New Roman"/>
          <w:sz w:val="22"/>
          <w:szCs w:val="22"/>
        </w:rPr>
        <w:t>восстановлению асфальтового покрытия после проведения аварийных ремонтных работ</w:t>
      </w:r>
      <w:r w:rsidR="00A16A1B">
        <w:rPr>
          <w:rFonts w:ascii="Times New Roman" w:hAnsi="Times New Roman"/>
          <w:sz w:val="22"/>
          <w:szCs w:val="22"/>
        </w:rPr>
        <w:t>,</w:t>
      </w:r>
      <w:r>
        <w:rPr>
          <w:rFonts w:ascii="Times New Roman" w:hAnsi="Times New Roman"/>
          <w:bCs/>
          <w:sz w:val="22"/>
          <w:szCs w:val="22"/>
        </w:rPr>
        <w:t xml:space="preserve"> </w:t>
      </w:r>
      <w:r>
        <w:rPr>
          <w:rFonts w:ascii="Times New Roman" w:hAnsi="Times New Roman"/>
          <w:sz w:val="22"/>
          <w:szCs w:val="22"/>
        </w:rPr>
        <w:t>приведенный в нормативно-техническое состояние, отвечающий требованиям технической и санитарной безопасности.</w:t>
      </w:r>
    </w:p>
    <w:p w14:paraId="45630638" w14:textId="77777777" w:rsidR="0077546B" w:rsidRDefault="00F72E06">
      <w:pPr>
        <w:tabs>
          <w:tab w:val="center" w:pos="567"/>
        </w:tabs>
        <w:spacing w:line="276" w:lineRule="auto"/>
        <w:jc w:val="both"/>
        <w:rPr>
          <w:rFonts w:ascii="Times New Roman" w:hAnsi="Times New Roman"/>
          <w:sz w:val="22"/>
          <w:szCs w:val="22"/>
        </w:rPr>
      </w:pPr>
      <w:r>
        <w:rPr>
          <w:rFonts w:ascii="Times New Roman" w:hAnsi="Times New Roman"/>
          <w:sz w:val="22"/>
          <w:szCs w:val="22"/>
        </w:rPr>
        <w:t>8.2. 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02F268D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8.3. По завершению работ Подрядчик должен предоставить Заказчику:</w:t>
      </w:r>
    </w:p>
    <w:p w14:paraId="28ABBE9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акт скрытых работ с фотофиксацией (при обнаружения скрытых работ) - на бумажном и электронном носителе в количестве </w:t>
      </w:r>
      <w:r>
        <w:rPr>
          <w:rFonts w:ascii="Times New Roman" w:hAnsi="Times New Roman"/>
          <w:sz w:val="22"/>
          <w:szCs w:val="22"/>
          <w:shd w:val="clear" w:color="auto" w:fill="FFFFFF"/>
        </w:rPr>
        <w:t>1-го экземпляра;</w:t>
      </w:r>
    </w:p>
    <w:p w14:paraId="5FBA93B2" w14:textId="77777777" w:rsidR="0077546B" w:rsidRDefault="00F72E06">
      <w:pPr>
        <w:pStyle w:val="af8"/>
        <w:spacing w:line="276" w:lineRule="auto"/>
        <w:jc w:val="both"/>
        <w:rPr>
          <w:sz w:val="22"/>
          <w:szCs w:val="22"/>
        </w:rPr>
      </w:pPr>
      <w:r>
        <w:rPr>
          <w:sz w:val="22"/>
          <w:szCs w:val="22"/>
        </w:rPr>
        <w:t xml:space="preserve">- сертификаты на материалы (заверенные копии) - на бумажном и электронном носителе в количестве </w:t>
      </w:r>
      <w:r>
        <w:rPr>
          <w:sz w:val="22"/>
          <w:szCs w:val="22"/>
          <w:shd w:val="clear" w:color="auto" w:fill="FFFFFF"/>
        </w:rPr>
        <w:t>1-го экземпляра;</w:t>
      </w:r>
    </w:p>
    <w:p w14:paraId="13C10E66" w14:textId="77777777" w:rsidR="0077546B" w:rsidRDefault="00F72E06">
      <w:pPr>
        <w:pStyle w:val="af8"/>
        <w:spacing w:line="276" w:lineRule="auto"/>
        <w:jc w:val="both"/>
        <w:rPr>
          <w:sz w:val="22"/>
          <w:szCs w:val="22"/>
        </w:rPr>
      </w:pPr>
      <w:r>
        <w:rPr>
          <w:sz w:val="22"/>
          <w:szCs w:val="22"/>
        </w:rPr>
        <w:t>- акт выполненных работ (КС-2) - на бумажном и электронном носителе в количестве 2-х экземпляров;</w:t>
      </w:r>
    </w:p>
    <w:p w14:paraId="705226C2" w14:textId="77777777" w:rsidR="0077546B" w:rsidRDefault="00F72E06">
      <w:pPr>
        <w:pStyle w:val="af8"/>
        <w:spacing w:line="276" w:lineRule="auto"/>
        <w:jc w:val="both"/>
        <w:rPr>
          <w:sz w:val="22"/>
          <w:szCs w:val="22"/>
        </w:rPr>
      </w:pPr>
      <w:r>
        <w:rPr>
          <w:sz w:val="22"/>
          <w:szCs w:val="22"/>
        </w:rPr>
        <w:t>- справка о стоимости выполненных работ и затрат (КС-3) - на бумажном и электронном носителе в количестве 2-х экземпляров.</w:t>
      </w:r>
    </w:p>
    <w:p w14:paraId="1AA5DA2A" w14:textId="77777777" w:rsidR="0077546B" w:rsidRDefault="00F72E06">
      <w:pPr>
        <w:pStyle w:val="af8"/>
        <w:spacing w:line="276" w:lineRule="auto"/>
        <w:jc w:val="both"/>
        <w:rPr>
          <w:rFonts w:eastAsia="SimSun"/>
          <w:b/>
          <w:sz w:val="22"/>
          <w:szCs w:val="22"/>
          <w:lang w:eastAsia="hi-IN" w:bidi="hi-IN"/>
        </w:rPr>
      </w:pPr>
      <w:r>
        <w:rPr>
          <w:rFonts w:eastAsia="SimSun"/>
          <w:b/>
          <w:sz w:val="22"/>
          <w:szCs w:val="22"/>
          <w:lang w:eastAsia="hi-IN" w:bidi="hi-IN"/>
        </w:rPr>
        <w:t>9. Требования по объёму гарантий качества работ</w:t>
      </w:r>
    </w:p>
    <w:p w14:paraId="67AF3022" w14:textId="77777777" w:rsidR="0077546B" w:rsidRDefault="00F72E06">
      <w:pPr>
        <w:pStyle w:val="af8"/>
        <w:spacing w:line="276" w:lineRule="auto"/>
        <w:jc w:val="both"/>
        <w:rPr>
          <w:sz w:val="22"/>
          <w:szCs w:val="22"/>
        </w:rPr>
      </w:pPr>
      <w:r>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46D66F01"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B6D4D5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9.3. При обнаружении в течение гарантийного срока недостатков (дефектов),</w:t>
      </w:r>
      <w:r>
        <w:rPr>
          <w:rFonts w:ascii="Times New Roman" w:hAnsi="Times New Roman"/>
          <w:sz w:val="22"/>
          <w:szCs w:val="22"/>
        </w:rPr>
        <w:t xml:space="preserve"> </w:t>
      </w:r>
      <w:r>
        <w:rPr>
          <w:rFonts w:ascii="Times New Roman" w:eastAsia="SimSun" w:hAnsi="Times New Roma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B3D8DA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2370013B"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AEC0BCD"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6C8D895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CDBC972" w14:textId="20DCBE73"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9.8. В соответствии с условиями Договора гарантийный срок на выполненные </w:t>
      </w:r>
      <w:r w:rsidRPr="00A26FF2">
        <w:rPr>
          <w:rFonts w:ascii="Times New Roman" w:eastAsia="SimSun" w:hAnsi="Times New Roman"/>
          <w:sz w:val="22"/>
          <w:szCs w:val="22"/>
          <w:lang w:eastAsia="hi-IN" w:bidi="hi-IN"/>
        </w:rPr>
        <w:t xml:space="preserve">работы – не менее </w:t>
      </w:r>
      <w:r w:rsidR="00A26FF2" w:rsidRPr="00A26FF2">
        <w:rPr>
          <w:rFonts w:ascii="Times New Roman" w:eastAsia="SimSun" w:hAnsi="Times New Roman"/>
          <w:sz w:val="22"/>
          <w:szCs w:val="22"/>
          <w:lang w:eastAsia="hi-IN" w:bidi="hi-IN"/>
        </w:rPr>
        <w:t>36</w:t>
      </w:r>
      <w:r w:rsidRPr="00A26FF2">
        <w:rPr>
          <w:rFonts w:ascii="Times New Roman" w:eastAsia="SimSun" w:hAnsi="Times New Roman"/>
          <w:sz w:val="22"/>
          <w:szCs w:val="22"/>
          <w:lang w:eastAsia="hi-IN" w:bidi="hi-IN"/>
        </w:rPr>
        <w:t xml:space="preserve"> месяцев с даты подписания итогового Акта приёмки выполненных работ.</w:t>
      </w:r>
    </w:p>
    <w:p w14:paraId="35CE5CAC" w14:textId="77777777" w:rsidR="0077546B" w:rsidRDefault="0077546B">
      <w:pPr>
        <w:spacing w:line="276" w:lineRule="auto"/>
        <w:jc w:val="both"/>
        <w:rPr>
          <w:rFonts w:ascii="Times New Roman" w:eastAsia="SimSun" w:hAnsi="Times New Roman"/>
          <w:sz w:val="22"/>
          <w:szCs w:val="22"/>
          <w:lang w:eastAsia="hi-IN" w:bidi="hi-IN"/>
        </w:rPr>
      </w:pPr>
    </w:p>
    <w:p w14:paraId="48C5F3E6" w14:textId="77777777" w:rsidR="0077546B" w:rsidRDefault="0077546B">
      <w:pPr>
        <w:spacing w:line="276" w:lineRule="auto"/>
        <w:jc w:val="both"/>
        <w:rPr>
          <w:rFonts w:ascii="Times New Roman" w:eastAsia="SimSun" w:hAnsi="Times New Roman"/>
          <w:sz w:val="22"/>
          <w:szCs w:val="22"/>
          <w:lang w:eastAsia="hi-IN" w:bidi="hi-IN"/>
        </w:rPr>
      </w:pPr>
    </w:p>
    <w:sectPr w:rsidR="0077546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A37A4" w14:textId="77777777" w:rsidR="00D17F6C" w:rsidRDefault="00D17F6C">
      <w:r>
        <w:separator/>
      </w:r>
    </w:p>
  </w:endnote>
  <w:endnote w:type="continuationSeparator" w:id="0">
    <w:p w14:paraId="4105644C" w14:textId="77777777" w:rsidR="00D17F6C" w:rsidRDefault="00D1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31560" w14:textId="77777777" w:rsidR="0077546B" w:rsidRDefault="00F72E06">
    <w:pPr>
      <w:pStyle w:val="ab"/>
    </w:pPr>
    <w:r>
      <w:rPr>
        <w:noProof/>
      </w:rPr>
      <mc:AlternateContent>
        <mc:Choice Requires="wpg">
          <w:drawing>
            <wp:inline distT="0" distB="0" distL="0" distR="0" wp14:anchorId="217AB332" wp14:editId="7B393736">
              <wp:extent cx="1080000" cy="36227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ренд.png"/>
                      <pic:cNvPicPr>
                        <a:picLocks noChangeAspect="1"/>
                      </pic:cNvPicPr>
                    </pic:nvPicPr>
                    <pic:blipFill>
                      <a:blip r:embed="rId1"/>
                      <a:stretch/>
                    </pic:blipFill>
                    <pic:spPr bwMode="auto">
                      <a:xfrm>
                        <a:off x="0" y="0"/>
                        <a:ext cx="1080000" cy="362270"/>
                      </a:xfrm>
                      <a:prstGeom prst="rect">
                        <a:avLst/>
                      </a:prstGeom>
                    </pic:spPr>
                  </pic:pic>
                </a:graphicData>
              </a:graphic>
            </wp:inline>
          </w:drawing>
        </mc:Choice>
        <mc:Fallback xmlns:a="http://schemas.openxmlformats.org/drawingml/2006/main" xmlns:w16="http://schemas.microsoft.com/office/word/2018/wordml" xmlns:w16cex="http://schemas.microsoft.com/office/word/2018/wordml/c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85.04pt;height:28.53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43832" w14:textId="77777777" w:rsidR="00D17F6C" w:rsidRDefault="00D17F6C">
      <w:r>
        <w:separator/>
      </w:r>
    </w:p>
  </w:footnote>
  <w:footnote w:type="continuationSeparator" w:id="0">
    <w:p w14:paraId="6BBFE2BF" w14:textId="77777777" w:rsidR="00D17F6C" w:rsidRDefault="00D17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6715E"/>
    <w:multiLevelType w:val="multilevel"/>
    <w:tmpl w:val="1FEE693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46B"/>
    <w:rsid w:val="0001576D"/>
    <w:rsid w:val="000779B9"/>
    <w:rsid w:val="0018340C"/>
    <w:rsid w:val="00285834"/>
    <w:rsid w:val="002949BF"/>
    <w:rsid w:val="00302193"/>
    <w:rsid w:val="003049D1"/>
    <w:rsid w:val="003B0124"/>
    <w:rsid w:val="003B5C8F"/>
    <w:rsid w:val="004B50CB"/>
    <w:rsid w:val="00535704"/>
    <w:rsid w:val="00546213"/>
    <w:rsid w:val="005554F0"/>
    <w:rsid w:val="005769F3"/>
    <w:rsid w:val="005C763A"/>
    <w:rsid w:val="006A06D3"/>
    <w:rsid w:val="007154B0"/>
    <w:rsid w:val="0075480F"/>
    <w:rsid w:val="0077546B"/>
    <w:rsid w:val="007E2706"/>
    <w:rsid w:val="00805877"/>
    <w:rsid w:val="00837780"/>
    <w:rsid w:val="00916579"/>
    <w:rsid w:val="00A0557D"/>
    <w:rsid w:val="00A16A1B"/>
    <w:rsid w:val="00A26FF2"/>
    <w:rsid w:val="00A50CBB"/>
    <w:rsid w:val="00AF35C4"/>
    <w:rsid w:val="00B235C3"/>
    <w:rsid w:val="00B760EA"/>
    <w:rsid w:val="00BC2E78"/>
    <w:rsid w:val="00C378E9"/>
    <w:rsid w:val="00C61CF8"/>
    <w:rsid w:val="00D01DB6"/>
    <w:rsid w:val="00D04144"/>
    <w:rsid w:val="00D17F6C"/>
    <w:rsid w:val="00D27542"/>
    <w:rsid w:val="00D91BE8"/>
    <w:rsid w:val="00D95EB2"/>
    <w:rsid w:val="00DE1EE9"/>
    <w:rsid w:val="00EC3E1E"/>
    <w:rsid w:val="00F72E06"/>
    <w:rsid w:val="00F9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3DCB"/>
  <w15:docId w15:val="{3E6E804D-3A36-4D9C-8519-359805AF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797070">
      <w:bodyDiv w:val="1"/>
      <w:marLeft w:val="0"/>
      <w:marRight w:val="0"/>
      <w:marTop w:val="0"/>
      <w:marBottom w:val="0"/>
      <w:divBdr>
        <w:top w:val="none" w:sz="0" w:space="0" w:color="auto"/>
        <w:left w:val="none" w:sz="0" w:space="0" w:color="auto"/>
        <w:bottom w:val="none" w:sz="0" w:space="0" w:color="auto"/>
        <w:right w:val="none" w:sz="0" w:space="0" w:color="auto"/>
      </w:divBdr>
    </w:div>
    <w:div w:id="6246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2007</Words>
  <Characters>11444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Рабочий 216-1</cp:lastModifiedBy>
  <cp:revision>10</cp:revision>
  <dcterms:created xsi:type="dcterms:W3CDTF">2025-04-14T08:47:00Z</dcterms:created>
  <dcterms:modified xsi:type="dcterms:W3CDTF">2025-04-14T10:09:00Z</dcterms:modified>
</cp:coreProperties>
</file>